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35247" w14:textId="77777777" w:rsidR="00F76433" w:rsidRDefault="000D26BC" w:rsidP="000D26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26BC">
        <w:rPr>
          <w:rFonts w:ascii="Times New Roman" w:hAnsi="Times New Roman" w:cs="Times New Roman"/>
          <w:b/>
          <w:sz w:val="32"/>
          <w:szCs w:val="32"/>
        </w:rPr>
        <w:t xml:space="preserve">How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T</w:t>
      </w:r>
      <w:r w:rsidRPr="000D26BC">
        <w:rPr>
          <w:rFonts w:ascii="Times New Roman" w:hAnsi="Times New Roman" w:cs="Times New Roman"/>
          <w:b/>
          <w:sz w:val="32"/>
          <w:szCs w:val="32"/>
        </w:rPr>
        <w:t>o</w:t>
      </w:r>
      <w:proofErr w:type="gramEnd"/>
      <w:r w:rsidRPr="000D26B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D</w:t>
      </w:r>
      <w:r w:rsidRPr="000D26BC">
        <w:rPr>
          <w:rFonts w:ascii="Times New Roman" w:hAnsi="Times New Roman" w:cs="Times New Roman"/>
          <w:b/>
          <w:sz w:val="32"/>
          <w:szCs w:val="32"/>
        </w:rPr>
        <w:t>o Price Comparison --- Rental Car vs. Personal Car Mileage (State Fund Only)</w:t>
      </w:r>
    </w:p>
    <w:p w14:paraId="2DA83D71" w14:textId="77777777" w:rsidR="000D26BC" w:rsidRDefault="000D26BC" w:rsidP="000D26BC">
      <w:pPr>
        <w:rPr>
          <w:rFonts w:ascii="Times New Roman" w:hAnsi="Times New Roman" w:cs="Times New Roman"/>
          <w:b/>
          <w:sz w:val="32"/>
          <w:szCs w:val="32"/>
        </w:rPr>
      </w:pPr>
    </w:p>
    <w:p w14:paraId="128AA171" w14:textId="77777777" w:rsidR="003810EA" w:rsidRDefault="000D26BC" w:rsidP="000D26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Texas Comptroller Office policy, for all travel paid or reimbursed with state-appropriated funds, </w:t>
      </w:r>
      <w:r w:rsidR="002B30A0">
        <w:rPr>
          <w:rFonts w:ascii="Times New Roman" w:hAnsi="Times New Roman" w:cs="Times New Roman"/>
          <w:sz w:val="28"/>
          <w:szCs w:val="28"/>
        </w:rPr>
        <w:t xml:space="preserve">traveler must </w:t>
      </w:r>
      <w:r w:rsidR="003810EA">
        <w:rPr>
          <w:rFonts w:ascii="Times New Roman" w:hAnsi="Times New Roman" w:cs="Times New Roman"/>
          <w:sz w:val="28"/>
          <w:szCs w:val="28"/>
        </w:rPr>
        <w:t xml:space="preserve">compare the cost of using a personal vehicle versus renting a vehicle using </w:t>
      </w:r>
      <w:r w:rsidRPr="000D26BC">
        <w:rPr>
          <w:rFonts w:ascii="Times New Roman" w:hAnsi="Times New Roman" w:cs="Times New Roman"/>
          <w:sz w:val="28"/>
          <w:szCs w:val="28"/>
        </w:rPr>
        <w:t xml:space="preserve">the Texas Comptroller’s website (https://fmx.cpa.texas.gov/fmx/travel/mileage/). </w:t>
      </w:r>
    </w:p>
    <w:p w14:paraId="2A49F51D" w14:textId="5DF94190" w:rsidR="000D26BC" w:rsidRDefault="000D26BC" w:rsidP="000D26BC">
      <w:pPr>
        <w:rPr>
          <w:rFonts w:ascii="Times New Roman" w:hAnsi="Times New Roman" w:cs="Times New Roman"/>
          <w:sz w:val="28"/>
          <w:szCs w:val="28"/>
        </w:rPr>
      </w:pPr>
      <w:r w:rsidRPr="000D26BC">
        <w:rPr>
          <w:rFonts w:ascii="Times New Roman" w:hAnsi="Times New Roman" w:cs="Times New Roman"/>
          <w:sz w:val="28"/>
          <w:szCs w:val="28"/>
        </w:rPr>
        <w:t xml:space="preserve"> A screenshot of the </w:t>
      </w:r>
      <w:r w:rsidR="003810EA">
        <w:rPr>
          <w:rFonts w:ascii="Times New Roman" w:hAnsi="Times New Roman" w:cs="Times New Roman"/>
          <w:sz w:val="28"/>
          <w:szCs w:val="28"/>
        </w:rPr>
        <w:t xml:space="preserve">completed </w:t>
      </w:r>
      <w:r w:rsidRPr="000D26BC">
        <w:rPr>
          <w:rFonts w:ascii="Times New Roman" w:hAnsi="Times New Roman" w:cs="Times New Roman"/>
          <w:sz w:val="28"/>
          <w:szCs w:val="28"/>
        </w:rPr>
        <w:t xml:space="preserve">comparison must be attached to the Travel Request. The traveler </w:t>
      </w:r>
      <w:r w:rsidR="003810EA">
        <w:rPr>
          <w:rFonts w:ascii="Times New Roman" w:hAnsi="Times New Roman" w:cs="Times New Roman"/>
          <w:sz w:val="28"/>
          <w:szCs w:val="28"/>
        </w:rPr>
        <w:t>must</w:t>
      </w:r>
      <w:r w:rsidRPr="000D26BC">
        <w:rPr>
          <w:rFonts w:ascii="Times New Roman" w:hAnsi="Times New Roman" w:cs="Times New Roman"/>
          <w:sz w:val="28"/>
          <w:szCs w:val="28"/>
        </w:rPr>
        <w:t xml:space="preserve"> select the most cost-effective option</w:t>
      </w:r>
      <w:r w:rsidR="003810EA">
        <w:rPr>
          <w:rFonts w:ascii="Times New Roman" w:hAnsi="Times New Roman" w:cs="Times New Roman"/>
          <w:sz w:val="28"/>
          <w:szCs w:val="28"/>
        </w:rPr>
        <w:t xml:space="preserve"> based on the results.</w:t>
      </w:r>
    </w:p>
    <w:p w14:paraId="724D23F0" w14:textId="77777777" w:rsidR="000D26BC" w:rsidRDefault="000D26BC" w:rsidP="000D26BC">
      <w:pPr>
        <w:rPr>
          <w:rFonts w:ascii="Times New Roman" w:hAnsi="Times New Roman" w:cs="Times New Roman"/>
          <w:sz w:val="28"/>
          <w:szCs w:val="28"/>
        </w:rPr>
      </w:pPr>
    </w:p>
    <w:p w14:paraId="627C679A" w14:textId="03175060" w:rsidR="003810EA" w:rsidRDefault="000D26BC" w:rsidP="000D26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 to Comptroller Office website: </w:t>
      </w:r>
      <w:bookmarkStart w:id="0" w:name="_GoBack"/>
      <w:r w:rsidR="00464E9C">
        <w:fldChar w:fldCharType="begin"/>
      </w:r>
      <w:r w:rsidR="00464E9C">
        <w:instrText xml:space="preserve"> HYPERLINK "https://fmx.cpa.texas.gov/fmx/travel/mileage/" </w:instrText>
      </w:r>
      <w:r w:rsidR="00464E9C">
        <w:fldChar w:fldCharType="separate"/>
      </w:r>
      <w:r w:rsidRPr="009378CE">
        <w:rPr>
          <w:rStyle w:val="Hyperlink"/>
          <w:rFonts w:ascii="Times New Roman" w:hAnsi="Times New Roman" w:cs="Times New Roman"/>
          <w:sz w:val="28"/>
          <w:szCs w:val="28"/>
        </w:rPr>
        <w:t>https://fmx.cpa.texas.gov/fmx/travel/mileage/</w:t>
      </w:r>
      <w:r w:rsidR="00464E9C">
        <w:rPr>
          <w:rStyle w:val="Hyperlink"/>
          <w:rFonts w:ascii="Times New Roman" w:hAnsi="Times New Roman" w:cs="Times New Roman"/>
          <w:sz w:val="28"/>
          <w:szCs w:val="28"/>
        </w:rPr>
        <w:fldChar w:fldCharType="end"/>
      </w:r>
      <w:bookmarkEnd w:id="0"/>
    </w:p>
    <w:p w14:paraId="30731711" w14:textId="77777777" w:rsidR="003810EA" w:rsidRPr="003810EA" w:rsidRDefault="003810EA" w:rsidP="003810EA">
      <w:pPr>
        <w:rPr>
          <w:rFonts w:ascii="Times New Roman" w:hAnsi="Times New Roman" w:cs="Times New Roman"/>
          <w:sz w:val="28"/>
          <w:szCs w:val="28"/>
        </w:rPr>
      </w:pPr>
    </w:p>
    <w:p w14:paraId="14689631" w14:textId="1CFB9E70" w:rsidR="000D26BC" w:rsidRDefault="003810EA" w:rsidP="000D26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Enter</w:t>
      </w:r>
      <w:r w:rsidR="001529D8">
        <w:rPr>
          <w:rFonts w:ascii="Times New Roman" w:hAnsi="Times New Roman" w:cs="Times New Roman"/>
          <w:sz w:val="28"/>
          <w:szCs w:val="28"/>
        </w:rPr>
        <w:t xml:space="preserve"> all the required information based on the destination (In-State or Out of State) and click “Submit”</w:t>
      </w:r>
    </w:p>
    <w:p w14:paraId="0B568DC7" w14:textId="40DDAD72" w:rsidR="001529D8" w:rsidRDefault="003810EA" w:rsidP="001529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>
        <w:rPr>
          <w:noProof/>
        </w:rPr>
        <w:drawing>
          <wp:inline distT="0" distB="0" distL="0" distR="0" wp14:anchorId="21BAE465" wp14:editId="1D28CA18">
            <wp:extent cx="5943600" cy="39236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3C722" w14:textId="135D39D5" w:rsidR="003810EA" w:rsidRDefault="003810EA" w:rsidP="001529D8">
      <w:pPr>
        <w:rPr>
          <w:rFonts w:ascii="Times New Roman" w:hAnsi="Times New Roman" w:cs="Times New Roman"/>
          <w:sz w:val="28"/>
          <w:szCs w:val="28"/>
        </w:rPr>
      </w:pPr>
    </w:p>
    <w:p w14:paraId="7A80543A" w14:textId="7C8AC1B5" w:rsidR="003810EA" w:rsidRPr="003810EA" w:rsidRDefault="003810EA" w:rsidP="003810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Complete the fields as follows:</w:t>
      </w:r>
    </w:p>
    <w:p w14:paraId="1289B2B5" w14:textId="47939534" w:rsidR="001529D8" w:rsidRPr="001529D8" w:rsidRDefault="001529D8" w:rsidP="001529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4799920F" w14:textId="77777777" w:rsidR="000D26BC" w:rsidRDefault="001529D8" w:rsidP="001529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Enter the total miles you are going to drive for the whole trip;</w:t>
      </w:r>
    </w:p>
    <w:p w14:paraId="69852E27" w14:textId="77777777" w:rsidR="001529D8" w:rsidRDefault="001529D8" w:rsidP="001529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Enter the total days in this trip;</w:t>
      </w:r>
    </w:p>
    <w:p w14:paraId="35486CCE" w14:textId="7D04974E" w:rsidR="001529D8" w:rsidRDefault="001529D8" w:rsidP="001529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Enter daily rental vehicle rate, if </w:t>
      </w:r>
      <w:r w:rsidR="003810EA">
        <w:rPr>
          <w:rFonts w:ascii="Times New Roman" w:hAnsi="Times New Roman" w:cs="Times New Roman"/>
          <w:sz w:val="28"/>
          <w:szCs w:val="28"/>
        </w:rPr>
        <w:t>unsure</w:t>
      </w:r>
      <w:r>
        <w:rPr>
          <w:rFonts w:ascii="Times New Roman" w:hAnsi="Times New Roman" w:cs="Times New Roman"/>
          <w:sz w:val="28"/>
          <w:szCs w:val="28"/>
        </w:rPr>
        <w:t>, click the hyperlink</w:t>
      </w:r>
      <w:r w:rsidR="003D20F1">
        <w:rPr>
          <w:rFonts w:ascii="Times New Roman" w:hAnsi="Times New Roman" w:cs="Times New Roman"/>
          <w:sz w:val="28"/>
          <w:szCs w:val="28"/>
        </w:rPr>
        <w:t>, and you will see the list of State contracted rental car companies</w:t>
      </w:r>
    </w:p>
    <w:p w14:paraId="3682DE1F" w14:textId="77777777" w:rsidR="003D20F1" w:rsidRDefault="003D20F1" w:rsidP="003D20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>
        <w:rPr>
          <w:noProof/>
        </w:rPr>
        <w:drawing>
          <wp:inline distT="0" distB="0" distL="0" distR="0" wp14:anchorId="2C4CDE44" wp14:editId="1BF79306">
            <wp:extent cx="5943600" cy="29673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02972" w14:textId="77777777" w:rsidR="00EA29E1" w:rsidRDefault="003D20F1" w:rsidP="003D20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Click one of the vendors and you will be able to see the rate</w:t>
      </w:r>
      <w:r w:rsidR="00EA29E1">
        <w:rPr>
          <w:rFonts w:ascii="Times New Roman" w:hAnsi="Times New Roman" w:cs="Times New Roman"/>
          <w:sz w:val="28"/>
          <w:szCs w:val="28"/>
        </w:rPr>
        <w:t>, select “</w:t>
      </w:r>
      <w:proofErr w:type="gramStart"/>
      <w:r w:rsidR="00EA29E1">
        <w:rPr>
          <w:rFonts w:ascii="Times New Roman" w:hAnsi="Times New Roman" w:cs="Times New Roman"/>
          <w:sz w:val="28"/>
          <w:szCs w:val="28"/>
        </w:rPr>
        <w:t>Full  Size</w:t>
      </w:r>
      <w:proofErr w:type="gramEnd"/>
      <w:r w:rsidR="00EA29E1">
        <w:rPr>
          <w:rFonts w:ascii="Times New Roman" w:hAnsi="Times New Roman" w:cs="Times New Roman"/>
          <w:sz w:val="28"/>
          <w:szCs w:val="28"/>
        </w:rPr>
        <w:t>” class, and put the rate on the calculator page</w:t>
      </w:r>
    </w:p>
    <w:p w14:paraId="1692E09E" w14:textId="77777777" w:rsidR="00EA6D57" w:rsidRDefault="00EA6D57" w:rsidP="003D20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noProof/>
        </w:rPr>
        <w:drawing>
          <wp:inline distT="0" distB="0" distL="0" distR="0" wp14:anchorId="03D00920" wp14:editId="5EFAD016">
            <wp:extent cx="5943600" cy="318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FDDF3" w14:textId="77777777" w:rsidR="00EA6D57" w:rsidRDefault="00EA6D57" w:rsidP="003D20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2AB270DF" w14:textId="4203A4AE" w:rsidR="00EA29E1" w:rsidRDefault="00EA29E1" w:rsidP="00EA29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Enter “Cost of Gasoline per Gallon”, if you </w:t>
      </w:r>
      <w:r w:rsidR="003810EA">
        <w:rPr>
          <w:rFonts w:ascii="Times New Roman" w:hAnsi="Times New Roman" w:cs="Times New Roman"/>
          <w:sz w:val="28"/>
          <w:szCs w:val="28"/>
        </w:rPr>
        <w:t>ensure</w:t>
      </w:r>
      <w:r>
        <w:rPr>
          <w:rFonts w:ascii="Times New Roman" w:hAnsi="Times New Roman" w:cs="Times New Roman"/>
          <w:sz w:val="28"/>
          <w:szCs w:val="28"/>
        </w:rPr>
        <w:t>, click the hyperlink, select your business destination on the map and you will see the real time gasoline price</w:t>
      </w:r>
      <w:r w:rsidR="00EA6D57">
        <w:rPr>
          <w:rFonts w:ascii="Times New Roman" w:hAnsi="Times New Roman" w:cs="Times New Roman"/>
          <w:sz w:val="28"/>
          <w:szCs w:val="28"/>
        </w:rPr>
        <w:t>, enter that number on the “Cost of Gasoline per Gallon” field</w:t>
      </w:r>
    </w:p>
    <w:p w14:paraId="1AA0DA54" w14:textId="77777777" w:rsidR="00EA29E1" w:rsidRPr="00EA29E1" w:rsidRDefault="00EA29E1" w:rsidP="00EA2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6D57">
        <w:rPr>
          <w:noProof/>
        </w:rPr>
        <w:drawing>
          <wp:inline distT="0" distB="0" distL="0" distR="0" wp14:anchorId="570DD66D" wp14:editId="48E7E5CB">
            <wp:extent cx="5943600" cy="41351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48EA6" w14:textId="77777777" w:rsidR="00EA29E1" w:rsidRDefault="00EA29E1" w:rsidP="003D20F1">
      <w:pPr>
        <w:rPr>
          <w:rFonts w:ascii="Times New Roman" w:hAnsi="Times New Roman" w:cs="Times New Roman"/>
          <w:sz w:val="28"/>
          <w:szCs w:val="28"/>
        </w:rPr>
      </w:pPr>
    </w:p>
    <w:p w14:paraId="064150BF" w14:textId="77777777" w:rsidR="00EA29E1" w:rsidRDefault="00EA29E1" w:rsidP="003D20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12C36C15" w14:textId="77777777" w:rsidR="00EA29E1" w:rsidRDefault="00EA6D57" w:rsidP="00EA6D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Enter “Mileage Reimbursement Rate”, for example, enter “72.5” as the rate for year 2026, do not enter “0.725”</w:t>
      </w:r>
    </w:p>
    <w:p w14:paraId="6E161A0C" w14:textId="77777777" w:rsidR="00EA6D57" w:rsidRDefault="00EA6D57" w:rsidP="00EA6D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Select MPG from dropdown box</w:t>
      </w:r>
    </w:p>
    <w:p w14:paraId="60F235F1" w14:textId="77777777" w:rsidR="00EA6D57" w:rsidRPr="00EA6D57" w:rsidRDefault="00EA6D57" w:rsidP="00EA6D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>
        <w:rPr>
          <w:noProof/>
        </w:rPr>
        <w:drawing>
          <wp:inline distT="0" distB="0" distL="0" distR="0" wp14:anchorId="0367808E" wp14:editId="34BB78F7">
            <wp:extent cx="5943600" cy="165671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C5ADB" w14:textId="77777777" w:rsidR="00EA6D57" w:rsidRDefault="00EA6D57" w:rsidP="00EA6D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Add “State/Local Taxes &amp; </w:t>
      </w:r>
      <w:proofErr w:type="spellStart"/>
      <w:r>
        <w:rPr>
          <w:rFonts w:ascii="Times New Roman" w:hAnsi="Times New Roman" w:cs="Times New Roman"/>
          <w:sz w:val="28"/>
          <w:szCs w:val="28"/>
        </w:rPr>
        <w:t>Addt’l</w:t>
      </w:r>
      <w:proofErr w:type="spellEnd"/>
      <w:r w:rsidR="00492594">
        <w:rPr>
          <w:rFonts w:ascii="Times New Roman" w:hAnsi="Times New Roman" w:cs="Times New Roman"/>
          <w:sz w:val="28"/>
          <w:szCs w:val="28"/>
        </w:rPr>
        <w:t xml:space="preserve"> Surcharges/Fee --- this can be found on the State Contracted Vendor Rate </w:t>
      </w:r>
    </w:p>
    <w:p w14:paraId="40066A83" w14:textId="77777777" w:rsidR="00492594" w:rsidRDefault="00492594" w:rsidP="00492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noProof/>
        </w:rPr>
        <w:drawing>
          <wp:inline distT="0" distB="0" distL="0" distR="0" wp14:anchorId="171C6A1C" wp14:editId="381F6780">
            <wp:extent cx="5943600" cy="41738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0ED18" w14:textId="77777777" w:rsidR="00492594" w:rsidRDefault="00492594" w:rsidP="00492594">
      <w:pPr>
        <w:rPr>
          <w:rFonts w:ascii="Times New Roman" w:hAnsi="Times New Roman" w:cs="Times New Roman"/>
          <w:sz w:val="28"/>
          <w:szCs w:val="28"/>
        </w:rPr>
      </w:pPr>
    </w:p>
    <w:p w14:paraId="5D0492D3" w14:textId="77777777" w:rsidR="00492594" w:rsidRDefault="00492594" w:rsidP="0049259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h). After all the information are entered, click “Submit”, and you will be able to see the results</w:t>
      </w:r>
    </w:p>
    <w:p w14:paraId="13819214" w14:textId="77777777" w:rsidR="00492594" w:rsidRDefault="00492594" w:rsidP="0049259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7D25D3D" wp14:editId="4C4FA86E">
            <wp:extent cx="5943600" cy="206883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DD28B" w14:textId="77777777" w:rsidR="00382146" w:rsidRDefault="00382146" w:rsidP="0049259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F131110" w14:textId="77777777" w:rsidR="00382146" w:rsidRDefault="00382146" w:rsidP="0049259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i). You must select the most cost-effective method based on the result</w:t>
      </w:r>
    </w:p>
    <w:p w14:paraId="09826251" w14:textId="77777777" w:rsidR="00382146" w:rsidRDefault="00382146" w:rsidP="0049259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j). The screen snapshot of this calculation must be attached to Travel Request</w:t>
      </w:r>
    </w:p>
    <w:p w14:paraId="6A02662F" w14:textId="77777777" w:rsidR="00382146" w:rsidRPr="00492594" w:rsidRDefault="00382146" w:rsidP="0049259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9171215" w14:textId="77777777" w:rsidR="00EA6D57" w:rsidRPr="00EA6D57" w:rsidRDefault="00EA6D57" w:rsidP="00EA6D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EA6D57" w:rsidRPr="00EA6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7CE6"/>
    <w:multiLevelType w:val="hybridMultilevel"/>
    <w:tmpl w:val="2CA63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03D7B"/>
    <w:multiLevelType w:val="hybridMultilevel"/>
    <w:tmpl w:val="D21C3636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2F1384"/>
    <w:multiLevelType w:val="hybridMultilevel"/>
    <w:tmpl w:val="C4207B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2CBA"/>
    <w:multiLevelType w:val="hybridMultilevel"/>
    <w:tmpl w:val="356266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BC"/>
    <w:rsid w:val="000D26BC"/>
    <w:rsid w:val="001529D8"/>
    <w:rsid w:val="001B342A"/>
    <w:rsid w:val="002B30A0"/>
    <w:rsid w:val="003810EA"/>
    <w:rsid w:val="00382146"/>
    <w:rsid w:val="003D20F1"/>
    <w:rsid w:val="00464E9C"/>
    <w:rsid w:val="00492594"/>
    <w:rsid w:val="00496E99"/>
    <w:rsid w:val="00716F5A"/>
    <w:rsid w:val="00985DF6"/>
    <w:rsid w:val="00EA29E1"/>
    <w:rsid w:val="00EA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E9D9C"/>
  <w15:chartTrackingRefBased/>
  <w15:docId w15:val="{74A62C96-D19C-4969-B1C4-9B7F4E49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6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26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6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4E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b89af7-abf4-472e-bf84-85a797428d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C349DFF49A3409E7B9A2FF1D0B8CF" ma:contentTypeVersion="15" ma:contentTypeDescription="Create a new document." ma:contentTypeScope="" ma:versionID="d0701b0ffb3a8ece82b8a4dbab712088">
  <xsd:schema xmlns:xsd="http://www.w3.org/2001/XMLSchema" xmlns:xs="http://www.w3.org/2001/XMLSchema" xmlns:p="http://schemas.microsoft.com/office/2006/metadata/properties" xmlns:ns3="7fb89af7-abf4-472e-bf84-85a797428d85" xmlns:ns4="b81be9f8-e77b-4a6e-aa47-9ec21ac433de" targetNamespace="http://schemas.microsoft.com/office/2006/metadata/properties" ma:root="true" ma:fieldsID="93bf05952a015a00d44fbd02a214e527" ns3:_="" ns4:_="">
    <xsd:import namespace="7fb89af7-abf4-472e-bf84-85a797428d85"/>
    <xsd:import namespace="b81be9f8-e77b-4a6e-aa47-9ec21ac433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9af7-abf4-472e-bf84-85a797428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be9f8-e77b-4a6e-aa47-9ec21ac433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41B66-D3CB-4BB9-BD4C-00126B25B4E0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81be9f8-e77b-4a6e-aa47-9ec21ac433de"/>
    <ds:schemaRef ds:uri="7fb89af7-abf4-472e-bf84-85a797428d85"/>
  </ds:schemaRefs>
</ds:datastoreItem>
</file>

<file path=customXml/itemProps2.xml><?xml version="1.0" encoding="utf-8"?>
<ds:datastoreItem xmlns:ds="http://schemas.openxmlformats.org/officeDocument/2006/customXml" ds:itemID="{CF42E9C7-DE74-45EC-8BF1-C5F3801457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28831-34B8-415F-933A-E73D12ADB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9af7-abf4-472e-bf84-85a797428d85"/>
    <ds:schemaRef ds:uri="b81be9f8-e77b-4a6e-aa47-9ec21ac43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309</Words>
  <Characters>1704</Characters>
  <Application>Microsoft Office Word</Application>
  <DocSecurity>0</DocSecurity>
  <Lines>53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Guo, Liwei Olivia</dc:creator>
  <cp:keywords/>
  <dc:description/>
  <cp:lastModifiedBy>Guo, Liwei Olivia</cp:lastModifiedBy>
  <cp:revision>2</cp:revision>
  <dcterms:created xsi:type="dcterms:W3CDTF">2026-05-11T20:19:00Z</dcterms:created>
  <dcterms:modified xsi:type="dcterms:W3CDTF">2026-05-11T20:19:00Z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0x010100E78C349DFF49A3409E7B9A2FF1D0B8CF</vt:lpwstr>
  </property>
</Properties>
</file>